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6" w:rsidRPr="006D35A3" w:rsidRDefault="00F53D3D" w:rsidP="006D35A3">
      <w:pPr>
        <w:pStyle w:val="1"/>
        <w:spacing w:line="276" w:lineRule="auto"/>
        <w:jc w:val="center"/>
        <w:rPr>
          <w:color w:val="0070C0"/>
          <w:sz w:val="48"/>
          <w:szCs w:val="48"/>
        </w:rPr>
      </w:pPr>
      <w:r>
        <w:fldChar w:fldCharType="begin"/>
      </w:r>
      <w:r>
        <w:instrText>HYPERLINK "http://www.medknow.ru/healtharticles/405-psixologiya-i-vospitanie-detej-ot-4-do-5/990-skorogovorki-dlya-trenirovki-rechi.html"</w:instrText>
      </w:r>
      <w:r>
        <w:fldChar w:fldCharType="separate"/>
      </w:r>
      <w:r w:rsidR="005E01E6" w:rsidRPr="006D35A3">
        <w:rPr>
          <w:rStyle w:val="a3"/>
          <w:color w:val="0070C0"/>
          <w:sz w:val="48"/>
          <w:szCs w:val="48"/>
        </w:rPr>
        <w:t>Скороговорки для тренировки речи</w:t>
      </w:r>
      <w:r>
        <w:fldChar w:fldCharType="end"/>
      </w:r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5" w:anchor="2" w:history="1">
        <w:proofErr w:type="gramStart"/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Ж</w:t>
        </w:r>
        <w:proofErr w:type="gramEnd"/>
      </w:hyperlink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6" w:anchor="3" w:history="1">
        <w:proofErr w:type="gramStart"/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Ш</w:t>
        </w:r>
        <w:proofErr w:type="gramEnd"/>
      </w:hyperlink>
    </w:p>
    <w:p w:rsidR="005E01E6" w:rsidRPr="006D35A3" w:rsidRDefault="005E01E6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6D35A3">
        <w:rPr>
          <w:rFonts w:ascii="Times New Roman" w:hAnsi="Times New Roman" w:cs="Times New Roman"/>
          <w:color w:val="0070C0"/>
          <w:sz w:val="26"/>
          <w:szCs w:val="26"/>
          <w:u w:val="single"/>
        </w:rPr>
        <w:t>З</w:t>
      </w:r>
      <w:proofErr w:type="gramEnd"/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7" w:anchor="5" w:history="1"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С</w:t>
        </w:r>
      </w:hyperlink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8" w:anchor="6" w:history="1">
        <w:proofErr w:type="gramStart"/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Ц</w:t>
        </w:r>
        <w:proofErr w:type="gramEnd"/>
      </w:hyperlink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9" w:anchor="7" w:history="1"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Ч</w:t>
        </w:r>
      </w:hyperlink>
    </w:p>
    <w:p w:rsidR="005E01E6" w:rsidRPr="006D35A3" w:rsidRDefault="00F53D3D" w:rsidP="006D35A3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10" w:anchor="8" w:history="1">
        <w:proofErr w:type="gramStart"/>
        <w:r w:rsidR="005E01E6" w:rsidRPr="006D35A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Щ</w:t>
        </w:r>
        <w:proofErr w:type="gramEnd"/>
      </w:hyperlink>
    </w:p>
    <w:p w:rsidR="005E01E6" w:rsidRPr="006D35A3" w:rsidRDefault="00F53D3D" w:rsidP="006D35A3">
      <w:pPr>
        <w:spacing w:before="225" w:after="225"/>
        <w:jc w:val="both"/>
        <w:rPr>
          <w:rFonts w:ascii="Times New Roman" w:hAnsi="Times New Roman" w:cs="Times New Roman"/>
          <w:sz w:val="26"/>
          <w:szCs w:val="26"/>
        </w:rPr>
      </w:pPr>
      <w:r w:rsidRPr="00F53D3D">
        <w:rPr>
          <w:rFonts w:ascii="Times New Roman" w:hAnsi="Times New Roman" w:cs="Times New Roman"/>
          <w:sz w:val="26"/>
          <w:szCs w:val="26"/>
        </w:rPr>
        <w:pict>
          <v:rect id="_x0000_i1025" style="width:0;height:.75pt" o:hralign="center" o:hrstd="t" o:hr="t" fillcolor="#a0a0a0" stroked="f"/>
        </w:pict>
      </w:r>
    </w:p>
    <w:p w:rsidR="005E01E6" w:rsidRPr="006D35A3" w:rsidRDefault="005E01E6" w:rsidP="006D35A3">
      <w:pPr>
        <w:jc w:val="both"/>
        <w:rPr>
          <w:rFonts w:ascii="Times New Roman" w:hAnsi="Times New Roman" w:cs="Times New Roman"/>
          <w:sz w:val="26"/>
          <w:szCs w:val="26"/>
        </w:rPr>
      </w:pPr>
      <w:r w:rsidRPr="006D35A3">
        <w:rPr>
          <w:rFonts w:ascii="Times New Roman" w:hAnsi="Times New Roman" w:cs="Times New Roman"/>
          <w:sz w:val="26"/>
          <w:szCs w:val="26"/>
        </w:rPr>
        <w:t xml:space="preserve">Жужжащие, свистящие, шипящие и прочие замысловатые звуки в речи у многих с детства вызывают затруднения в фонетическом распознавании, и последующей дифференциации при произношении. Поэтому не только дети, но и взрослые частенько в речи допускают стертое и нечеткое произношение, шепелявость. Оно бы и ничего для бытовой речи, где обычно из контекста понятно, о чем идет речь. Но когда с </w:t>
      </w:r>
      <w:proofErr w:type="spellStart"/>
      <w:r w:rsidRPr="006D35A3">
        <w:rPr>
          <w:rFonts w:ascii="Times New Roman" w:hAnsi="Times New Roman" w:cs="Times New Roman"/>
          <w:sz w:val="26"/>
          <w:szCs w:val="26"/>
        </w:rPr>
        <w:t>присвистыванием</w:t>
      </w:r>
      <w:proofErr w:type="spellEnd"/>
      <w:r w:rsidRPr="006D35A3">
        <w:rPr>
          <w:rFonts w:ascii="Times New Roman" w:hAnsi="Times New Roman" w:cs="Times New Roman"/>
          <w:sz w:val="26"/>
          <w:szCs w:val="26"/>
        </w:rPr>
        <w:t xml:space="preserve"> и шепелявостью говорят люди власти или те, кто по определению должен красиво говорить - это может производить отталкивающее впечатление. Даже самая умная и продуманная речь вызовет негатив, если зачитать ее с путаницей между </w:t>
      </w:r>
      <w:proofErr w:type="gramStart"/>
      <w:r w:rsidRPr="006D35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D35A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35A3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6D35A3">
        <w:rPr>
          <w:rFonts w:ascii="Times New Roman" w:hAnsi="Times New Roman" w:cs="Times New Roman"/>
          <w:sz w:val="26"/>
          <w:szCs w:val="26"/>
        </w:rPr>
        <w:t xml:space="preserve">, стертым произношением </w:t>
      </w:r>
      <w:proofErr w:type="spellStart"/>
      <w:r w:rsidRPr="006D35A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D35A3">
        <w:rPr>
          <w:rFonts w:ascii="Times New Roman" w:hAnsi="Times New Roman" w:cs="Times New Roman"/>
          <w:sz w:val="26"/>
          <w:szCs w:val="26"/>
        </w:rPr>
        <w:t xml:space="preserve"> как с, низведением звонкой ж до глухой </w:t>
      </w:r>
      <w:proofErr w:type="spellStart"/>
      <w:r w:rsidRPr="006D35A3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6D35A3">
        <w:rPr>
          <w:rFonts w:ascii="Times New Roman" w:hAnsi="Times New Roman" w:cs="Times New Roman"/>
          <w:sz w:val="26"/>
          <w:szCs w:val="26"/>
        </w:rPr>
        <w:t xml:space="preserve"> и тому подобными ошибками.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Речь можно и нужно тренировать в любом возрасте. </w:t>
      </w:r>
      <w:proofErr w:type="gramStart"/>
      <w:r w:rsidRPr="006D35A3">
        <w:rPr>
          <w:sz w:val="26"/>
          <w:szCs w:val="26"/>
        </w:rPr>
        <w:t>Особенное значение такие тренировки имеют для детей, которые учатся говорить, и для лиц пожилого возраста, которые этими тренировками добиваются того же эффекта для речевого аппарата, какое имеет лечебная гимнастика для их двигательной систем.</w:t>
      </w:r>
      <w:proofErr w:type="gramEnd"/>
      <w:r w:rsidRPr="006D35A3">
        <w:rPr>
          <w:sz w:val="26"/>
          <w:szCs w:val="26"/>
        </w:rPr>
        <w:t xml:space="preserve"> В ряде случаев упорная работа над речью позволяет восстановить разговорные навыки у лиц после перенесенных тяжелых заболеваний.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Тренировка речи с помощью простых скороговорок, простых и достаточно легко запоминаемых (память тренировать тоже очень полезно) - прекрасный способ скоротать время в ожидании, особенно если обстоятельства не располагают, например, к чтению или прослушиванию музыки. Обычно я рекомендую негромкое, но четкое проговаривание скороговорок слоняющимся по коридорам больницы детям (да и взрослым), мающимся больничной скукой. Когда журнальчики читаны-перечитаны, кроссворды надоели, серьезная литература не лезет в голову - механическая, но требующая сосредоточенности тренировка речи помогает не убивать время, а использовать его с некоторой пользой для себя.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Детям от детсадовского до старшего школьного возраста тренировка речи помогает добиться красивого и правильного произношения, что определенно повышает их шансы занять более высокое положение в карьерной или иной гонке. А также формирует определенные навыки самодисциплины.</w:t>
      </w:r>
      <w:r w:rsidR="00742784">
        <w:rPr>
          <w:sz w:val="26"/>
          <w:szCs w:val="26"/>
        </w:rPr>
        <w:t xml:space="preserve"> </w:t>
      </w:r>
      <w:r w:rsidRPr="006D35A3">
        <w:rPr>
          <w:sz w:val="26"/>
          <w:szCs w:val="26"/>
        </w:rPr>
        <w:t>Предлагаю небольшой список любимых мной скороговорок для некоторых звуков.</w:t>
      </w:r>
    </w:p>
    <w:p w:rsidR="005E01E6" w:rsidRPr="006D35A3" w:rsidRDefault="006D35A3" w:rsidP="006D35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drawing>
          <wp:anchor distT="47625" distB="47625" distL="476250" distR="476250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213995</wp:posOffset>
            </wp:positionV>
            <wp:extent cx="2276475" cy="2276475"/>
            <wp:effectExtent l="19050" t="0" r="9525" b="0"/>
            <wp:wrapSquare wrapText="bothSides"/>
            <wp:docPr id="19" name="Рисунок 9" descr="Буква 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ква Ж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E01E6" w:rsidRPr="006D35A3">
        <w:rPr>
          <w:rFonts w:ascii="Times New Roman" w:hAnsi="Times New Roman" w:cs="Times New Roman"/>
          <w:color w:val="auto"/>
          <w:sz w:val="26"/>
          <w:szCs w:val="26"/>
        </w:rPr>
        <w:t>Ж</w:t>
      </w:r>
      <w:proofErr w:type="gramEnd"/>
      <w:r w:rsidR="005E01E6" w:rsidRPr="006D35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E01E6" w:rsidRPr="006D35A3" w:rsidRDefault="005E01E6" w:rsidP="006D35A3">
      <w:pPr>
        <w:pStyle w:val="a4"/>
        <w:spacing w:line="276" w:lineRule="auto"/>
        <w:rPr>
          <w:sz w:val="26"/>
          <w:szCs w:val="26"/>
        </w:rPr>
      </w:pPr>
      <w:r w:rsidRPr="006D35A3">
        <w:rPr>
          <w:sz w:val="26"/>
          <w:szCs w:val="26"/>
        </w:rPr>
        <w:t>У ежа ежата.</w:t>
      </w:r>
      <w:r w:rsidRPr="006D35A3">
        <w:rPr>
          <w:sz w:val="26"/>
          <w:szCs w:val="26"/>
        </w:rPr>
        <w:br/>
        <w:t xml:space="preserve">У ужа ужата. 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Жужжит над жимолостью жук.</w:t>
      </w:r>
      <w:r w:rsidRPr="006D35A3">
        <w:rPr>
          <w:sz w:val="26"/>
          <w:szCs w:val="26"/>
        </w:rPr>
        <w:br/>
        <w:t>Тяжелый на жуке кожух.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Золотистый, как из бронзы,</w:t>
      </w:r>
      <w:r w:rsidRPr="006D35A3">
        <w:rPr>
          <w:sz w:val="26"/>
          <w:szCs w:val="26"/>
        </w:rPr>
        <w:br/>
        <w:t>Жук кружится возле розы</w:t>
      </w:r>
      <w:r w:rsidRPr="006D35A3">
        <w:rPr>
          <w:sz w:val="26"/>
          <w:szCs w:val="26"/>
        </w:rPr>
        <w:br/>
        <w:t>и жужжит: "</w:t>
      </w:r>
      <w:proofErr w:type="spellStart"/>
      <w:r w:rsidRPr="006D35A3">
        <w:rPr>
          <w:sz w:val="26"/>
          <w:szCs w:val="26"/>
        </w:rPr>
        <w:t>Жу-жу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жу-жу</w:t>
      </w:r>
      <w:proofErr w:type="spellEnd"/>
      <w:r w:rsidRPr="006D35A3">
        <w:rPr>
          <w:sz w:val="26"/>
          <w:szCs w:val="26"/>
        </w:rPr>
        <w:t>"</w:t>
      </w:r>
      <w:r w:rsidRPr="006D35A3">
        <w:rPr>
          <w:sz w:val="26"/>
          <w:szCs w:val="26"/>
        </w:rPr>
        <w:br/>
        <w:t xml:space="preserve">Очень с розами </w:t>
      </w:r>
      <w:proofErr w:type="spellStart"/>
      <w:r w:rsidRPr="006D35A3">
        <w:rPr>
          <w:sz w:val="26"/>
          <w:szCs w:val="26"/>
        </w:rPr>
        <w:t>друж-жу</w:t>
      </w:r>
      <w:proofErr w:type="spellEnd"/>
      <w:r w:rsidRPr="006D35A3">
        <w:rPr>
          <w:sz w:val="26"/>
          <w:szCs w:val="26"/>
        </w:rPr>
        <w:t>!"</w:t>
      </w:r>
    </w:p>
    <w:p w:rsidR="005E01E6" w:rsidRPr="00742784" w:rsidRDefault="00742784" w:rsidP="00742784">
      <w:pPr>
        <w:pStyle w:val="a4"/>
        <w:spacing w:line="276" w:lineRule="auto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47625" distB="47625" distL="476250" distR="476250" simplePos="0" relativeHeight="2516705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220345</wp:posOffset>
            </wp:positionV>
            <wp:extent cx="3267075" cy="3267075"/>
            <wp:effectExtent l="19050" t="0" r="9525" b="0"/>
            <wp:wrapSquare wrapText="bothSides"/>
            <wp:docPr id="18" name="Рисунок 10" descr="Букв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ква Ш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E6" w:rsidRPr="006D35A3">
        <w:rPr>
          <w:sz w:val="26"/>
          <w:szCs w:val="26"/>
        </w:rPr>
        <w:t> </w:t>
      </w:r>
      <w:proofErr w:type="gramStart"/>
      <w:r w:rsidR="005E01E6" w:rsidRPr="00742784">
        <w:rPr>
          <w:b/>
          <w:sz w:val="26"/>
          <w:szCs w:val="26"/>
        </w:rPr>
        <w:t>Ш</w:t>
      </w:r>
      <w:proofErr w:type="gramEnd"/>
    </w:p>
    <w:p w:rsidR="005E01E6" w:rsidRPr="006D35A3" w:rsidRDefault="005E01E6" w:rsidP="006D35A3">
      <w:pPr>
        <w:pStyle w:val="a4"/>
        <w:spacing w:line="276" w:lineRule="auto"/>
        <w:rPr>
          <w:sz w:val="26"/>
          <w:szCs w:val="26"/>
        </w:rPr>
      </w:pPr>
      <w:proofErr w:type="spellStart"/>
      <w:r w:rsidRPr="006D35A3">
        <w:rPr>
          <w:sz w:val="26"/>
          <w:szCs w:val="26"/>
        </w:rPr>
        <w:t>Ши-ши-ши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ши-ши-ши</w:t>
      </w:r>
      <w:proofErr w:type="spellEnd"/>
      <w:r w:rsidRPr="006D35A3">
        <w:rPr>
          <w:sz w:val="26"/>
          <w:szCs w:val="26"/>
        </w:rPr>
        <w:br/>
        <w:t>Что-то шепчут камыши.</w:t>
      </w:r>
      <w:r w:rsidRPr="006D35A3">
        <w:rPr>
          <w:sz w:val="26"/>
          <w:szCs w:val="26"/>
        </w:rPr>
        <w:br/>
      </w:r>
      <w:proofErr w:type="spellStart"/>
      <w:r w:rsidRPr="006D35A3">
        <w:rPr>
          <w:sz w:val="26"/>
          <w:szCs w:val="26"/>
        </w:rPr>
        <w:t>Ше-ше-ше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ше-ше-ше</w:t>
      </w:r>
      <w:proofErr w:type="spellEnd"/>
      <w:proofErr w:type="gramStart"/>
      <w:r w:rsidRPr="006D35A3">
        <w:rPr>
          <w:sz w:val="26"/>
          <w:szCs w:val="26"/>
        </w:rPr>
        <w:br/>
        <w:t>Э</w:t>
      </w:r>
      <w:proofErr w:type="gramEnd"/>
      <w:r w:rsidRPr="006D35A3">
        <w:rPr>
          <w:sz w:val="26"/>
          <w:szCs w:val="26"/>
        </w:rPr>
        <w:t>то утка в камыше.</w:t>
      </w:r>
      <w:r w:rsidRPr="006D35A3">
        <w:rPr>
          <w:sz w:val="26"/>
          <w:szCs w:val="26"/>
        </w:rPr>
        <w:br/>
        <w:t>Ша-ша-ша, ша-ша-ша</w:t>
      </w:r>
      <w:proofErr w:type="gramStart"/>
      <w:r w:rsidRPr="006D35A3">
        <w:rPr>
          <w:sz w:val="26"/>
          <w:szCs w:val="26"/>
        </w:rPr>
        <w:br/>
        <w:t>В</w:t>
      </w:r>
      <w:proofErr w:type="gramEnd"/>
      <w:r w:rsidRPr="006D35A3">
        <w:rPr>
          <w:sz w:val="26"/>
          <w:szCs w:val="26"/>
        </w:rPr>
        <w:t>ыходи из камыша!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Две букашки на опушке</w:t>
      </w:r>
      <w:proofErr w:type="gramStart"/>
      <w:r w:rsidRPr="006D35A3">
        <w:rPr>
          <w:sz w:val="26"/>
          <w:szCs w:val="26"/>
        </w:rPr>
        <w:br/>
        <w:t>Ш</w:t>
      </w:r>
      <w:proofErr w:type="gramEnd"/>
      <w:r w:rsidRPr="006D35A3">
        <w:rPr>
          <w:sz w:val="26"/>
          <w:szCs w:val="26"/>
        </w:rPr>
        <w:t>ьют мышатам по подушке.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Шапка да шубка</w:t>
      </w:r>
      <w:proofErr w:type="gramStart"/>
      <w:r w:rsidRPr="006D35A3">
        <w:rPr>
          <w:sz w:val="26"/>
          <w:szCs w:val="26"/>
        </w:rPr>
        <w:br/>
        <w:t>В</w:t>
      </w:r>
      <w:proofErr w:type="gramEnd"/>
      <w:r w:rsidRPr="006D35A3">
        <w:rPr>
          <w:sz w:val="26"/>
          <w:szCs w:val="26"/>
        </w:rPr>
        <w:t>от и весь Мишутка.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Шубу, шапку и калоши</w:t>
      </w:r>
      <w:r w:rsidRPr="006D35A3">
        <w:rPr>
          <w:sz w:val="26"/>
          <w:szCs w:val="26"/>
        </w:rPr>
        <w:br/>
        <w:t>Мы найти никак не можем.</w:t>
      </w:r>
      <w:r w:rsidRPr="006D35A3">
        <w:rPr>
          <w:sz w:val="26"/>
          <w:szCs w:val="26"/>
        </w:rPr>
        <w:br/>
        <w:t>Вот какие шутки</w:t>
      </w:r>
      <w:proofErr w:type="gramStart"/>
      <w:r w:rsidRPr="006D35A3">
        <w:rPr>
          <w:sz w:val="26"/>
          <w:szCs w:val="26"/>
        </w:rPr>
        <w:br/>
        <w:t>У</w:t>
      </w:r>
      <w:proofErr w:type="gramEnd"/>
      <w:r w:rsidRPr="006D35A3">
        <w:rPr>
          <w:sz w:val="26"/>
          <w:szCs w:val="26"/>
        </w:rPr>
        <w:t xml:space="preserve"> нашего Мишутки.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Тише мыши - кот на крыше,</w:t>
      </w:r>
      <w:r w:rsidRPr="006D35A3">
        <w:rPr>
          <w:sz w:val="26"/>
          <w:szCs w:val="26"/>
        </w:rPr>
        <w:br/>
        <w:t>А котята еще выше.</w:t>
      </w:r>
    </w:p>
    <w:p w:rsidR="005E01E6" w:rsidRPr="006D35A3" w:rsidRDefault="005E01E6" w:rsidP="00742784">
      <w:pPr>
        <w:pStyle w:val="a4"/>
        <w:spacing w:line="276" w:lineRule="auto"/>
        <w:rPr>
          <w:sz w:val="26"/>
          <w:szCs w:val="26"/>
        </w:rPr>
      </w:pPr>
      <w:r w:rsidRPr="006D35A3">
        <w:rPr>
          <w:sz w:val="26"/>
          <w:szCs w:val="26"/>
        </w:rPr>
        <w:t> </w:t>
      </w:r>
      <w:proofErr w:type="gramStart"/>
      <w:r w:rsidRPr="006D35A3">
        <w:rPr>
          <w:rStyle w:val="a5"/>
          <w:sz w:val="26"/>
          <w:szCs w:val="26"/>
        </w:rPr>
        <w:t>З</w:t>
      </w:r>
      <w:proofErr w:type="gramEnd"/>
    </w:p>
    <w:p w:rsidR="005E01E6" w:rsidRPr="006D35A3" w:rsidRDefault="005E01E6" w:rsidP="006D35A3">
      <w:pPr>
        <w:pStyle w:val="a4"/>
        <w:spacing w:line="276" w:lineRule="auto"/>
        <w:rPr>
          <w:sz w:val="26"/>
          <w:szCs w:val="26"/>
        </w:rPr>
      </w:pPr>
      <w:r w:rsidRPr="006D35A3">
        <w:rPr>
          <w:noProof/>
          <w:sz w:val="26"/>
          <w:szCs w:val="26"/>
        </w:rPr>
        <w:drawing>
          <wp:anchor distT="47625" distB="47625" distL="476250" distR="47625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3810</wp:posOffset>
            </wp:positionV>
            <wp:extent cx="3724275" cy="3724275"/>
            <wp:effectExtent l="19050" t="0" r="9525" b="0"/>
            <wp:wrapSquare wrapText="bothSides"/>
            <wp:docPr id="16" name="Рисунок 11" descr="Буква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ва З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D35A3">
        <w:rPr>
          <w:sz w:val="26"/>
          <w:szCs w:val="26"/>
        </w:rPr>
        <w:t>За-за-за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за-за-за</w:t>
      </w:r>
      <w:proofErr w:type="spellEnd"/>
      <w:proofErr w:type="gramStart"/>
      <w:r w:rsidRPr="006D35A3">
        <w:rPr>
          <w:sz w:val="26"/>
          <w:szCs w:val="26"/>
        </w:rPr>
        <w:br/>
        <w:t>З</w:t>
      </w:r>
      <w:proofErr w:type="gramEnd"/>
      <w:r w:rsidRPr="006D35A3">
        <w:rPr>
          <w:sz w:val="26"/>
          <w:szCs w:val="26"/>
        </w:rPr>
        <w:t>десь привязана коза.</w:t>
      </w:r>
      <w:r w:rsidRPr="006D35A3">
        <w:rPr>
          <w:sz w:val="26"/>
          <w:szCs w:val="26"/>
        </w:rPr>
        <w:br/>
      </w:r>
      <w:proofErr w:type="spellStart"/>
      <w:r w:rsidRPr="006D35A3">
        <w:rPr>
          <w:sz w:val="26"/>
          <w:szCs w:val="26"/>
        </w:rPr>
        <w:t>Зы-зы-зы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зы-зы-зы</w:t>
      </w:r>
      <w:proofErr w:type="spellEnd"/>
      <w:r w:rsidRPr="006D35A3">
        <w:rPr>
          <w:sz w:val="26"/>
          <w:szCs w:val="26"/>
        </w:rPr>
        <w:br/>
        <w:t>Мало травки у козы.</w:t>
      </w:r>
      <w:r w:rsidRPr="006D35A3">
        <w:rPr>
          <w:sz w:val="26"/>
          <w:szCs w:val="26"/>
        </w:rPr>
        <w:br/>
      </w:r>
      <w:proofErr w:type="spellStart"/>
      <w:r w:rsidRPr="006D35A3">
        <w:rPr>
          <w:sz w:val="26"/>
          <w:szCs w:val="26"/>
        </w:rPr>
        <w:t>Зу-зу-зу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зу-зу-зу</w:t>
      </w:r>
      <w:proofErr w:type="spellEnd"/>
      <w:proofErr w:type="gramStart"/>
      <w:r w:rsidRPr="006D35A3">
        <w:rPr>
          <w:sz w:val="26"/>
          <w:szCs w:val="26"/>
        </w:rPr>
        <w:br/>
        <w:t>О</w:t>
      </w:r>
      <w:proofErr w:type="gramEnd"/>
      <w:r w:rsidRPr="006D35A3">
        <w:rPr>
          <w:sz w:val="26"/>
          <w:szCs w:val="26"/>
        </w:rPr>
        <w:t>твязали мы козу.</w:t>
      </w:r>
      <w:r w:rsidRPr="006D35A3">
        <w:rPr>
          <w:sz w:val="26"/>
          <w:szCs w:val="26"/>
        </w:rPr>
        <w:br/>
      </w:r>
      <w:proofErr w:type="spellStart"/>
      <w:r w:rsidRPr="006D35A3">
        <w:rPr>
          <w:sz w:val="26"/>
          <w:szCs w:val="26"/>
        </w:rPr>
        <w:t>За-за-за</w:t>
      </w:r>
      <w:proofErr w:type="spellEnd"/>
      <w:r w:rsidRPr="006D35A3">
        <w:rPr>
          <w:sz w:val="26"/>
          <w:szCs w:val="26"/>
        </w:rPr>
        <w:t xml:space="preserve">, </w:t>
      </w:r>
      <w:proofErr w:type="spellStart"/>
      <w:r w:rsidRPr="006D35A3">
        <w:rPr>
          <w:sz w:val="26"/>
          <w:szCs w:val="26"/>
        </w:rPr>
        <w:t>за-за-за</w:t>
      </w:r>
      <w:proofErr w:type="spellEnd"/>
      <w:proofErr w:type="gramStart"/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lastRenderedPageBreak/>
        <w:t>З</w:t>
      </w:r>
      <w:proofErr w:type="gramEnd"/>
      <w:r w:rsidRPr="006D35A3">
        <w:rPr>
          <w:sz w:val="26"/>
          <w:szCs w:val="26"/>
        </w:rPr>
        <w:t>алезает в сад коза.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К нам придет Новый год,</w:t>
      </w:r>
      <w:r w:rsidRPr="006D35A3">
        <w:rPr>
          <w:sz w:val="26"/>
          <w:szCs w:val="26"/>
        </w:rPr>
        <w:br/>
        <w:t>Заведет хоровод.</w:t>
      </w:r>
      <w:r w:rsidRPr="006D35A3">
        <w:rPr>
          <w:sz w:val="26"/>
          <w:szCs w:val="26"/>
        </w:rPr>
        <w:br/>
        <w:t>Зазвенят голоса,</w:t>
      </w:r>
      <w:r w:rsidRPr="006D35A3">
        <w:rPr>
          <w:sz w:val="26"/>
          <w:szCs w:val="26"/>
        </w:rPr>
        <w:br/>
        <w:t>Засверкают глаза.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Две козы и два бизона</w:t>
      </w:r>
      <w:proofErr w:type="gramStart"/>
      <w:r w:rsidRPr="006D35A3">
        <w:rPr>
          <w:sz w:val="26"/>
          <w:szCs w:val="26"/>
        </w:rPr>
        <w:br/>
        <w:t>П</w:t>
      </w:r>
      <w:proofErr w:type="gramEnd"/>
      <w:r w:rsidRPr="006D35A3">
        <w:rPr>
          <w:sz w:val="26"/>
          <w:szCs w:val="26"/>
        </w:rPr>
        <w:t>отоптали все газоны.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У Зои своя коза.</w:t>
      </w:r>
      <w:r w:rsidRPr="006D35A3">
        <w:rPr>
          <w:sz w:val="26"/>
          <w:szCs w:val="26"/>
        </w:rPr>
        <w:br/>
        <w:t>Зовут ее Егоза.</w:t>
      </w:r>
      <w:r w:rsidRPr="006D35A3">
        <w:rPr>
          <w:sz w:val="26"/>
          <w:szCs w:val="26"/>
        </w:rPr>
        <w:br/>
        <w:t>Не знает Зоя покою</w:t>
      </w:r>
      <w:proofErr w:type="gramStart"/>
      <w:r w:rsidRPr="006D35A3">
        <w:rPr>
          <w:sz w:val="26"/>
          <w:szCs w:val="26"/>
        </w:rPr>
        <w:br/>
        <w:t>С</w:t>
      </w:r>
      <w:proofErr w:type="gramEnd"/>
      <w:r w:rsidRPr="006D35A3">
        <w:rPr>
          <w:sz w:val="26"/>
          <w:szCs w:val="26"/>
        </w:rPr>
        <w:t xml:space="preserve"> козою своей Егозою.</w:t>
      </w:r>
    </w:p>
    <w:p w:rsidR="005E01E6" w:rsidRPr="006D35A3" w:rsidRDefault="006D35A3" w:rsidP="006D35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47625" distB="47625" distL="476250" distR="476250" simplePos="0" relativeHeight="2516725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220345</wp:posOffset>
            </wp:positionV>
            <wp:extent cx="2314575" cy="2314575"/>
            <wp:effectExtent l="19050" t="0" r="9525" b="0"/>
            <wp:wrapSquare wrapText="bothSides"/>
            <wp:docPr id="12" name="Рисунок 12" descr="Букв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ква 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E6" w:rsidRPr="006D35A3">
        <w:rPr>
          <w:rFonts w:ascii="Times New Roman" w:hAnsi="Times New Roman" w:cs="Times New Roman"/>
          <w:color w:val="auto"/>
          <w:sz w:val="26"/>
          <w:szCs w:val="26"/>
        </w:rPr>
        <w:t>С</w:t>
      </w:r>
    </w:p>
    <w:p w:rsidR="005E01E6" w:rsidRPr="006D35A3" w:rsidRDefault="005E01E6" w:rsidP="006D35A3">
      <w:pPr>
        <w:pStyle w:val="a4"/>
        <w:spacing w:line="276" w:lineRule="auto"/>
        <w:rPr>
          <w:sz w:val="26"/>
          <w:szCs w:val="26"/>
        </w:rPr>
      </w:pPr>
      <w:r w:rsidRPr="006D35A3">
        <w:rPr>
          <w:sz w:val="26"/>
          <w:szCs w:val="26"/>
        </w:rPr>
        <w:t xml:space="preserve">Села сойка в уголок, </w:t>
      </w:r>
      <w:r w:rsidRPr="006D35A3">
        <w:rPr>
          <w:sz w:val="26"/>
          <w:szCs w:val="26"/>
        </w:rPr>
        <w:br/>
        <w:t xml:space="preserve">Съела бублика кусок. 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 xml:space="preserve">Сосать сосульку - вот беда! - </w:t>
      </w:r>
      <w:r w:rsidRPr="006D35A3">
        <w:rPr>
          <w:sz w:val="26"/>
          <w:szCs w:val="26"/>
        </w:rPr>
        <w:br/>
        <w:t xml:space="preserve">Нам строго запрещается. </w:t>
      </w:r>
      <w:r w:rsidRPr="006D35A3">
        <w:rPr>
          <w:sz w:val="26"/>
          <w:szCs w:val="26"/>
        </w:rPr>
        <w:br/>
        <w:t>Но почему она тогда</w:t>
      </w:r>
      <w:r w:rsidRPr="006D35A3">
        <w:rPr>
          <w:sz w:val="26"/>
          <w:szCs w:val="26"/>
        </w:rPr>
        <w:br/>
        <w:t>Сосулькой называется?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Ест киска суп из миски.</w:t>
      </w:r>
      <w:r w:rsidRPr="006D35A3">
        <w:rPr>
          <w:sz w:val="26"/>
          <w:szCs w:val="26"/>
        </w:rPr>
        <w:br/>
        <w:t>Сыта киска, пуста миска.</w:t>
      </w:r>
    </w:p>
    <w:p w:rsidR="005E01E6" w:rsidRPr="006D35A3" w:rsidRDefault="005E01E6" w:rsidP="006D35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6"/>
      <w:bookmarkEnd w:id="0"/>
      <w:proofErr w:type="gramStart"/>
      <w:r w:rsidRPr="006D35A3">
        <w:rPr>
          <w:rFonts w:ascii="Times New Roman" w:hAnsi="Times New Roman" w:cs="Times New Roman"/>
          <w:color w:val="auto"/>
          <w:sz w:val="26"/>
          <w:szCs w:val="26"/>
        </w:rPr>
        <w:t>Ц</w:t>
      </w:r>
      <w:proofErr w:type="gramEnd"/>
    </w:p>
    <w:p w:rsidR="005E01E6" w:rsidRPr="006D35A3" w:rsidRDefault="00742784" w:rsidP="006D35A3">
      <w:pPr>
        <w:pStyle w:val="a4"/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47625" distB="47625" distL="476250" distR="476250" simplePos="0" relativeHeight="251673600" behindDoc="0" locked="0" layoutInCell="1" allowOverlap="0">
            <wp:simplePos x="0" y="0"/>
            <wp:positionH relativeFrom="column">
              <wp:posOffset>3414395</wp:posOffset>
            </wp:positionH>
            <wp:positionV relativeFrom="line">
              <wp:posOffset>96520</wp:posOffset>
            </wp:positionV>
            <wp:extent cx="2486025" cy="2486025"/>
            <wp:effectExtent l="19050" t="0" r="9525" b="0"/>
            <wp:wrapSquare wrapText="bothSides"/>
            <wp:docPr id="11" name="Рисунок 13" descr="Буква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ква Ц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E6" w:rsidRPr="006D35A3">
        <w:rPr>
          <w:sz w:val="26"/>
          <w:szCs w:val="26"/>
        </w:rPr>
        <w:t>У цапли птенцы</w:t>
      </w:r>
      <w:proofErr w:type="gramStart"/>
      <w:r w:rsidR="005E01E6" w:rsidRPr="006D35A3">
        <w:rPr>
          <w:sz w:val="26"/>
          <w:szCs w:val="26"/>
        </w:rPr>
        <w:br/>
        <w:t>Т</w:t>
      </w:r>
      <w:proofErr w:type="gramEnd"/>
      <w:r w:rsidR="005E01E6" w:rsidRPr="006D35A3">
        <w:rPr>
          <w:sz w:val="26"/>
          <w:szCs w:val="26"/>
        </w:rPr>
        <w:t>акие молодцы!</w:t>
      </w:r>
      <w:r w:rsidR="005E01E6" w:rsidRPr="006D35A3">
        <w:rPr>
          <w:sz w:val="26"/>
          <w:szCs w:val="26"/>
        </w:rPr>
        <w:br/>
        <w:t>На одной ноге не лень</w:t>
      </w:r>
      <w:proofErr w:type="gramStart"/>
      <w:r w:rsidR="005E01E6" w:rsidRPr="006D35A3">
        <w:rPr>
          <w:sz w:val="26"/>
          <w:szCs w:val="26"/>
        </w:rPr>
        <w:br/>
        <w:t>С</w:t>
      </w:r>
      <w:proofErr w:type="gramEnd"/>
      <w:r w:rsidR="005E01E6" w:rsidRPr="006D35A3">
        <w:rPr>
          <w:sz w:val="26"/>
          <w:szCs w:val="26"/>
        </w:rPr>
        <w:t xml:space="preserve">тоять им с цаплей </w:t>
      </w:r>
      <w:r w:rsidR="005E01E6" w:rsidRPr="006D35A3">
        <w:rPr>
          <w:sz w:val="26"/>
          <w:szCs w:val="26"/>
        </w:rPr>
        <w:br/>
        <w:t>Целый день.</w:t>
      </w:r>
      <w:r w:rsidR="005E01E6" w:rsidRPr="006D35A3">
        <w:rPr>
          <w:sz w:val="26"/>
          <w:szCs w:val="26"/>
        </w:rPr>
        <w:br/>
      </w:r>
      <w:r w:rsidR="005E01E6" w:rsidRPr="006D35A3">
        <w:rPr>
          <w:sz w:val="26"/>
          <w:szCs w:val="26"/>
        </w:rPr>
        <w:br/>
        <w:t>Целый месяц мастерица</w:t>
      </w:r>
      <w:proofErr w:type="gramStart"/>
      <w:r w:rsidR="005E01E6" w:rsidRPr="006D35A3">
        <w:rPr>
          <w:sz w:val="26"/>
          <w:szCs w:val="26"/>
        </w:rPr>
        <w:br/>
        <w:t>М</w:t>
      </w:r>
      <w:proofErr w:type="gramEnd"/>
      <w:r w:rsidR="005E01E6" w:rsidRPr="006D35A3">
        <w:rPr>
          <w:sz w:val="26"/>
          <w:szCs w:val="26"/>
        </w:rPr>
        <w:t>астерит на тонких спицах</w:t>
      </w:r>
      <w:r w:rsidR="005E01E6" w:rsidRPr="006D35A3">
        <w:rPr>
          <w:sz w:val="26"/>
          <w:szCs w:val="26"/>
        </w:rPr>
        <w:br/>
        <w:t>Две цветные рукавицы</w:t>
      </w:r>
      <w:r w:rsidR="005E01E6" w:rsidRPr="006D35A3">
        <w:rPr>
          <w:sz w:val="26"/>
          <w:szCs w:val="26"/>
        </w:rPr>
        <w:br/>
        <w:t>Для любимицы-сестрицы.</w:t>
      </w:r>
    </w:p>
    <w:p w:rsidR="005E01E6" w:rsidRPr="006D35A3" w:rsidRDefault="006D35A3" w:rsidP="006D35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7"/>
      <w:bookmarkEnd w:id="1"/>
      <w:r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drawing>
          <wp:anchor distT="47625" distB="47625" distL="476250" distR="476250" simplePos="0" relativeHeight="2516746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217170</wp:posOffset>
            </wp:positionV>
            <wp:extent cx="3190875" cy="3190875"/>
            <wp:effectExtent l="19050" t="0" r="9525" b="0"/>
            <wp:wrapSquare wrapText="bothSides"/>
            <wp:docPr id="14" name="Рисунок 14" descr="Букв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уква Ч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E6" w:rsidRPr="006D35A3">
        <w:rPr>
          <w:rFonts w:ascii="Times New Roman" w:hAnsi="Times New Roman" w:cs="Times New Roman"/>
          <w:color w:val="auto"/>
          <w:sz w:val="26"/>
          <w:szCs w:val="26"/>
        </w:rPr>
        <w:t>Ч</w:t>
      </w:r>
    </w:p>
    <w:p w:rsidR="005E01E6" w:rsidRPr="006D35A3" w:rsidRDefault="005E01E6" w:rsidP="006D35A3">
      <w:pPr>
        <w:pStyle w:val="a4"/>
        <w:spacing w:line="276" w:lineRule="auto"/>
        <w:rPr>
          <w:sz w:val="26"/>
          <w:szCs w:val="26"/>
        </w:rPr>
      </w:pPr>
      <w:r w:rsidRPr="006D35A3">
        <w:rPr>
          <w:sz w:val="26"/>
          <w:szCs w:val="26"/>
        </w:rPr>
        <w:t>Танечка четко</w:t>
      </w:r>
      <w:proofErr w:type="gramStart"/>
      <w:r w:rsidRPr="006D35A3">
        <w:rPr>
          <w:sz w:val="26"/>
          <w:szCs w:val="26"/>
        </w:rPr>
        <w:br/>
        <w:t>О</w:t>
      </w:r>
      <w:proofErr w:type="gramEnd"/>
      <w:r w:rsidRPr="006D35A3">
        <w:rPr>
          <w:sz w:val="26"/>
          <w:szCs w:val="26"/>
        </w:rPr>
        <w:t>тбивает чечетку.</w:t>
      </w:r>
      <w:r w:rsidRPr="006D35A3">
        <w:rPr>
          <w:sz w:val="26"/>
          <w:szCs w:val="26"/>
        </w:rPr>
        <w:br/>
        <w:t>Ни у кого чечетка</w:t>
      </w:r>
      <w:proofErr w:type="gramStart"/>
      <w:r w:rsidRPr="006D35A3">
        <w:rPr>
          <w:sz w:val="26"/>
          <w:szCs w:val="26"/>
        </w:rPr>
        <w:br/>
        <w:t>Н</w:t>
      </w:r>
      <w:proofErr w:type="gramEnd"/>
      <w:r w:rsidRPr="006D35A3">
        <w:rPr>
          <w:sz w:val="26"/>
          <w:szCs w:val="26"/>
        </w:rPr>
        <w:t>е звучит так четко.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У пчелы, у пчелки</w:t>
      </w:r>
      <w:proofErr w:type="gramStart"/>
      <w:r w:rsidRPr="006D35A3">
        <w:rPr>
          <w:sz w:val="26"/>
          <w:szCs w:val="26"/>
        </w:rPr>
        <w:br/>
        <w:t>П</w:t>
      </w:r>
      <w:proofErr w:type="gramEnd"/>
      <w:r w:rsidRPr="006D35A3">
        <w:rPr>
          <w:sz w:val="26"/>
          <w:szCs w:val="26"/>
        </w:rPr>
        <w:t>очему нет челки?</w:t>
      </w:r>
      <w:r w:rsidRPr="006D35A3">
        <w:rPr>
          <w:sz w:val="26"/>
          <w:szCs w:val="26"/>
        </w:rPr>
        <w:br/>
        <w:t>Отвечаю почему:</w:t>
      </w:r>
      <w:r w:rsidRPr="006D35A3">
        <w:rPr>
          <w:sz w:val="26"/>
          <w:szCs w:val="26"/>
        </w:rPr>
        <w:br/>
        <w:t>- Челка пчелке ни к чему.</w:t>
      </w:r>
      <w:r w:rsidRPr="006D35A3">
        <w:rPr>
          <w:sz w:val="26"/>
          <w:szCs w:val="26"/>
        </w:rPr>
        <w:br/>
      </w:r>
      <w:r w:rsidRPr="006D35A3">
        <w:rPr>
          <w:sz w:val="26"/>
          <w:szCs w:val="26"/>
        </w:rPr>
        <w:br/>
        <w:t>По тонким паутинкам</w:t>
      </w:r>
      <w:proofErr w:type="gramStart"/>
      <w:r w:rsidRPr="006D35A3">
        <w:rPr>
          <w:sz w:val="26"/>
          <w:szCs w:val="26"/>
        </w:rPr>
        <w:br/>
        <w:t>Ч</w:t>
      </w:r>
      <w:proofErr w:type="gramEnd"/>
      <w:r w:rsidRPr="006D35A3">
        <w:rPr>
          <w:sz w:val="26"/>
          <w:szCs w:val="26"/>
        </w:rPr>
        <w:t>етыре паучка</w:t>
      </w:r>
      <w:r w:rsidRPr="006D35A3">
        <w:rPr>
          <w:sz w:val="26"/>
          <w:szCs w:val="26"/>
        </w:rPr>
        <w:br/>
        <w:t>Спешат, надев ботинки</w:t>
      </w:r>
      <w:r w:rsidRPr="006D35A3">
        <w:rPr>
          <w:sz w:val="26"/>
          <w:szCs w:val="26"/>
        </w:rPr>
        <w:br/>
        <w:t>На тонких каблучках.</w:t>
      </w:r>
    </w:p>
    <w:p w:rsidR="005E01E6" w:rsidRPr="006D35A3" w:rsidRDefault="006D35A3" w:rsidP="006D35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8"/>
      <w:bookmarkEnd w:id="2"/>
      <w:r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47625" distB="47625" distL="476250" distR="476250" simplePos="0" relativeHeight="25167564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221615</wp:posOffset>
            </wp:positionV>
            <wp:extent cx="3390900" cy="3390900"/>
            <wp:effectExtent l="19050" t="0" r="0" b="0"/>
            <wp:wrapSquare wrapText="bothSides"/>
            <wp:docPr id="15" name="Рисунок 15" descr="Буква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уква Щ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E01E6" w:rsidRPr="006D35A3">
        <w:rPr>
          <w:rFonts w:ascii="Times New Roman" w:hAnsi="Times New Roman" w:cs="Times New Roman"/>
          <w:color w:val="auto"/>
          <w:sz w:val="26"/>
          <w:szCs w:val="26"/>
        </w:rPr>
        <w:t>Щ</w:t>
      </w:r>
      <w:proofErr w:type="gramEnd"/>
    </w:p>
    <w:p w:rsidR="005E01E6" w:rsidRPr="006D35A3" w:rsidRDefault="005E01E6" w:rsidP="006D35A3">
      <w:pPr>
        <w:rPr>
          <w:rFonts w:ascii="Times New Roman" w:hAnsi="Times New Roman" w:cs="Times New Roman"/>
          <w:sz w:val="26"/>
          <w:szCs w:val="26"/>
        </w:rPr>
      </w:pPr>
      <w:r w:rsidRPr="006D35A3">
        <w:rPr>
          <w:rFonts w:ascii="Times New Roman" w:hAnsi="Times New Roman" w:cs="Times New Roman"/>
          <w:sz w:val="26"/>
          <w:szCs w:val="26"/>
        </w:rPr>
        <w:t>В роще и чаще</w:t>
      </w:r>
      <w:proofErr w:type="gramStart"/>
      <w:r w:rsidRPr="006D35A3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D35A3">
        <w:rPr>
          <w:rFonts w:ascii="Times New Roman" w:hAnsi="Times New Roman" w:cs="Times New Roman"/>
          <w:sz w:val="26"/>
          <w:szCs w:val="26"/>
        </w:rPr>
        <w:t>щите почаще</w:t>
      </w:r>
      <w:r w:rsidRPr="006D35A3">
        <w:rPr>
          <w:rFonts w:ascii="Times New Roman" w:hAnsi="Times New Roman" w:cs="Times New Roman"/>
          <w:sz w:val="26"/>
          <w:szCs w:val="26"/>
        </w:rPr>
        <w:br/>
        <w:t>Чернику, щавель</w:t>
      </w:r>
      <w:r w:rsidRPr="006D35A3">
        <w:rPr>
          <w:rFonts w:ascii="Times New Roman" w:hAnsi="Times New Roman" w:cs="Times New Roman"/>
          <w:sz w:val="26"/>
          <w:szCs w:val="26"/>
        </w:rPr>
        <w:br/>
        <w:t>На щи и кисель.</w:t>
      </w:r>
      <w:r w:rsidRPr="006D35A3">
        <w:rPr>
          <w:rFonts w:ascii="Times New Roman" w:hAnsi="Times New Roman" w:cs="Times New Roman"/>
          <w:sz w:val="26"/>
          <w:szCs w:val="26"/>
        </w:rPr>
        <w:br/>
      </w:r>
      <w:r w:rsidRPr="006D35A3">
        <w:rPr>
          <w:rFonts w:ascii="Times New Roman" w:hAnsi="Times New Roman" w:cs="Times New Roman"/>
          <w:sz w:val="26"/>
          <w:szCs w:val="26"/>
        </w:rPr>
        <w:br/>
        <w:t>Щегол в гнезде щеглят считал,</w:t>
      </w:r>
      <w:r w:rsidRPr="006D35A3">
        <w:rPr>
          <w:rFonts w:ascii="Times New Roman" w:hAnsi="Times New Roman" w:cs="Times New Roman"/>
          <w:sz w:val="26"/>
          <w:szCs w:val="26"/>
        </w:rPr>
        <w:br/>
        <w:t>Щегол считалку щебетал:</w:t>
      </w:r>
      <w:r w:rsidRPr="006D35A3">
        <w:rPr>
          <w:rFonts w:ascii="Times New Roman" w:hAnsi="Times New Roman" w:cs="Times New Roman"/>
          <w:sz w:val="26"/>
          <w:szCs w:val="26"/>
        </w:rPr>
        <w:br/>
        <w:t>"Щегленок - раз, щегленок - два.</w:t>
      </w:r>
      <w:r w:rsidRPr="006D35A3">
        <w:rPr>
          <w:rFonts w:ascii="Times New Roman" w:hAnsi="Times New Roman" w:cs="Times New Roman"/>
          <w:sz w:val="26"/>
          <w:szCs w:val="26"/>
        </w:rPr>
        <w:br/>
        <w:t>Счастливей в роще нет щегла".</w:t>
      </w:r>
      <w:r w:rsidRPr="006D35A3">
        <w:rPr>
          <w:rFonts w:ascii="Times New Roman" w:hAnsi="Times New Roman" w:cs="Times New Roman"/>
          <w:sz w:val="26"/>
          <w:szCs w:val="26"/>
        </w:rPr>
        <w:br/>
      </w:r>
      <w:r w:rsidRPr="006D35A3">
        <w:rPr>
          <w:rFonts w:ascii="Times New Roman" w:hAnsi="Times New Roman" w:cs="Times New Roman"/>
          <w:sz w:val="26"/>
          <w:szCs w:val="26"/>
        </w:rPr>
        <w:br/>
        <w:t>Щетка в ящике лежит,</w:t>
      </w:r>
      <w:r w:rsidRPr="006D35A3">
        <w:rPr>
          <w:rFonts w:ascii="Times New Roman" w:hAnsi="Times New Roman" w:cs="Times New Roman"/>
          <w:sz w:val="26"/>
          <w:szCs w:val="26"/>
        </w:rPr>
        <w:br/>
        <w:t>Щенок к ящику бежит.</w:t>
      </w:r>
      <w:r w:rsidRPr="006D35A3">
        <w:rPr>
          <w:rFonts w:ascii="Times New Roman" w:hAnsi="Times New Roman" w:cs="Times New Roman"/>
          <w:sz w:val="26"/>
          <w:szCs w:val="26"/>
        </w:rPr>
        <w:br/>
        <w:t>Он ищет ее тщательно</w:t>
      </w:r>
      <w:proofErr w:type="gramStart"/>
      <w:r w:rsidRPr="006D35A3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D35A3">
        <w:rPr>
          <w:rFonts w:ascii="Times New Roman" w:hAnsi="Times New Roman" w:cs="Times New Roman"/>
          <w:sz w:val="26"/>
          <w:szCs w:val="26"/>
        </w:rPr>
        <w:t xml:space="preserve"> стащит обязательно. 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 По материалам статьи Доктора </w:t>
      </w:r>
      <w:proofErr w:type="spellStart"/>
      <w:r w:rsidRPr="006D35A3">
        <w:rPr>
          <w:sz w:val="26"/>
          <w:szCs w:val="26"/>
        </w:rPr>
        <w:t>Ивочкина</w:t>
      </w:r>
      <w:proofErr w:type="spellEnd"/>
      <w:r w:rsidRPr="006D35A3">
        <w:rPr>
          <w:sz w:val="26"/>
          <w:szCs w:val="26"/>
        </w:rPr>
        <w:t xml:space="preserve"> «Скороговорки для тренировки речи и дифференциации произношения звуков Ж, </w:t>
      </w:r>
      <w:proofErr w:type="gramStart"/>
      <w:r w:rsidRPr="006D35A3">
        <w:rPr>
          <w:sz w:val="26"/>
          <w:szCs w:val="26"/>
        </w:rPr>
        <w:t>Ш</w:t>
      </w:r>
      <w:proofErr w:type="gramEnd"/>
      <w:r w:rsidRPr="006D35A3">
        <w:rPr>
          <w:sz w:val="26"/>
          <w:szCs w:val="26"/>
        </w:rPr>
        <w:t>, З, С, Ц, Ч, Щ»</w:t>
      </w:r>
    </w:p>
    <w:sectPr w:rsidR="005E01E6" w:rsidRPr="006D35A3" w:rsidSect="00742784">
      <w:pgSz w:w="11906" w:h="16838"/>
      <w:pgMar w:top="851" w:right="850" w:bottom="709" w:left="1418" w:header="708" w:footer="708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7A"/>
    <w:multiLevelType w:val="multilevel"/>
    <w:tmpl w:val="1D1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656F"/>
    <w:multiLevelType w:val="multilevel"/>
    <w:tmpl w:val="43A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0E80"/>
    <w:multiLevelType w:val="multilevel"/>
    <w:tmpl w:val="EAB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3A5A"/>
    <w:multiLevelType w:val="multilevel"/>
    <w:tmpl w:val="872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7A0"/>
    <w:multiLevelType w:val="multilevel"/>
    <w:tmpl w:val="10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011"/>
    <w:multiLevelType w:val="multilevel"/>
    <w:tmpl w:val="FCAE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4611"/>
    <w:multiLevelType w:val="multilevel"/>
    <w:tmpl w:val="875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2D8"/>
    <w:multiLevelType w:val="multilevel"/>
    <w:tmpl w:val="9F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1323A"/>
    <w:multiLevelType w:val="multilevel"/>
    <w:tmpl w:val="0C7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033C"/>
    <w:multiLevelType w:val="multilevel"/>
    <w:tmpl w:val="88F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07ED2"/>
    <w:multiLevelType w:val="multilevel"/>
    <w:tmpl w:val="29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A4C"/>
    <w:multiLevelType w:val="multilevel"/>
    <w:tmpl w:val="F95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50F6"/>
    <w:multiLevelType w:val="multilevel"/>
    <w:tmpl w:val="4BB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D29AA"/>
    <w:multiLevelType w:val="multilevel"/>
    <w:tmpl w:val="260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2619C"/>
    <w:multiLevelType w:val="multilevel"/>
    <w:tmpl w:val="C81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87C9B"/>
    <w:multiLevelType w:val="multilevel"/>
    <w:tmpl w:val="1C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6182"/>
    <w:multiLevelType w:val="multilevel"/>
    <w:tmpl w:val="194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06D2B"/>
    <w:multiLevelType w:val="multilevel"/>
    <w:tmpl w:val="C3E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E7B87"/>
    <w:multiLevelType w:val="multilevel"/>
    <w:tmpl w:val="673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76292"/>
    <w:multiLevelType w:val="multilevel"/>
    <w:tmpl w:val="868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40BA0"/>
    <w:multiLevelType w:val="multilevel"/>
    <w:tmpl w:val="3A7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64C68"/>
    <w:multiLevelType w:val="multilevel"/>
    <w:tmpl w:val="E0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8609D"/>
    <w:multiLevelType w:val="multilevel"/>
    <w:tmpl w:val="5F8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2480A"/>
    <w:multiLevelType w:val="multilevel"/>
    <w:tmpl w:val="4F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B4C37"/>
    <w:multiLevelType w:val="multilevel"/>
    <w:tmpl w:val="45C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F7182"/>
    <w:multiLevelType w:val="multilevel"/>
    <w:tmpl w:val="ADB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352D0"/>
    <w:multiLevelType w:val="multilevel"/>
    <w:tmpl w:val="9E5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"/>
  </w:num>
  <w:num w:numId="5">
    <w:abstractNumId w:val="24"/>
  </w:num>
  <w:num w:numId="6">
    <w:abstractNumId w:val="22"/>
  </w:num>
  <w:num w:numId="7">
    <w:abstractNumId w:val="20"/>
  </w:num>
  <w:num w:numId="8">
    <w:abstractNumId w:val="21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18"/>
  </w:num>
  <w:num w:numId="23">
    <w:abstractNumId w:val="15"/>
  </w:num>
  <w:num w:numId="24">
    <w:abstractNumId w:val="4"/>
  </w:num>
  <w:num w:numId="25">
    <w:abstractNumId w:val="1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E6"/>
    <w:rsid w:val="00206120"/>
    <w:rsid w:val="005E01E6"/>
    <w:rsid w:val="006D35A3"/>
    <w:rsid w:val="00742784"/>
    <w:rsid w:val="00B5292A"/>
    <w:rsid w:val="00DA34B1"/>
    <w:rsid w:val="00F5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0"/>
  </w:style>
  <w:style w:type="paragraph" w:styleId="1">
    <w:name w:val="heading 1"/>
    <w:basedOn w:val="a"/>
    <w:link w:val="10"/>
    <w:uiPriority w:val="9"/>
    <w:qFormat/>
    <w:rsid w:val="005E01E6"/>
    <w:pPr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E6"/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E01E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E01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5E01E6"/>
  </w:style>
  <w:style w:type="character" w:styleId="a5">
    <w:name w:val="Strong"/>
    <w:basedOn w:val="a0"/>
    <w:uiPriority w:val="22"/>
    <w:qFormat/>
    <w:rsid w:val="005E0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E01E6"/>
    <w:rPr>
      <w:i/>
      <w:iCs/>
    </w:rPr>
  </w:style>
  <w:style w:type="character" w:customStyle="1" w:styleId="header-3">
    <w:name w:val="header-3"/>
    <w:basedOn w:val="a0"/>
    <w:rsid w:val="005E01E6"/>
  </w:style>
  <w:style w:type="character" w:customStyle="1" w:styleId="color">
    <w:name w:val="color"/>
    <w:basedOn w:val="a0"/>
    <w:rsid w:val="005E01E6"/>
  </w:style>
  <w:style w:type="character" w:customStyle="1" w:styleId="jcldate">
    <w:name w:val="jcl_date"/>
    <w:basedOn w:val="a0"/>
    <w:rsid w:val="005E01E6"/>
  </w:style>
  <w:style w:type="character" w:customStyle="1" w:styleId="contentheading">
    <w:name w:val="contentheading"/>
    <w:basedOn w:val="a0"/>
    <w:rsid w:val="005E01E6"/>
  </w:style>
  <w:style w:type="character" w:customStyle="1" w:styleId="contentpagetitle">
    <w:name w:val="contentpagetitle"/>
    <w:basedOn w:val="a0"/>
    <w:rsid w:val="005E01E6"/>
  </w:style>
  <w:style w:type="character" w:customStyle="1" w:styleId="contentpaneopen">
    <w:name w:val="contentpaneopen"/>
    <w:basedOn w:val="a0"/>
    <w:rsid w:val="005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3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9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1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4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4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4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3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3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2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03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855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6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9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now.ru/healtharticles/405-psixologiya-i-vospitanie-detej-ot-4-do-5/990-skorogovorki-dlya-trenirovki-rechi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know.ru/healtharticles/405-psixologiya-i-vospitanie-detej-ot-4-do-5/990-skorogovorki-dlya-trenirovki-rechi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medknow.ru/healtharticles/405-psixologiya-i-vospitanie-detej-ot-4-do-5/990-skorogovorki-dlya-trenirovki-rechi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edknow.ru/healtharticles/405-psixologiya-i-vospitanie-detej-ot-4-do-5/990-skorogovorki-dlya-trenirovki-rechi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medknow.ru/healtharticles/405-psixologiya-i-vospitanie-detej-ot-4-do-5/990-skorogovorki-dlya-trenirovki-rech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know.ru/healtharticles/405-psixologiya-i-vospitanie-detej-ot-4-do-5/990-skorogovorki-dlya-trenirovki-rechi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2013-06-08T23:31:00Z</dcterms:created>
  <dcterms:modified xsi:type="dcterms:W3CDTF">2013-06-09T00:01:00Z</dcterms:modified>
</cp:coreProperties>
</file>